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C3172" w14:textId="77777777" w:rsidR="00577E7A" w:rsidRDefault="00577E7A" w:rsidP="00577E7A">
      <w:bookmarkStart w:id="0" w:name="_GoBack"/>
      <w:bookmarkEnd w:id="0"/>
      <w:r>
        <w:t>АНКЕТА</w:t>
      </w:r>
    </w:p>
    <w:p w14:paraId="6591DBB9" w14:textId="77777777" w:rsidR="00577E7A" w:rsidRDefault="00577E7A" w:rsidP="00577E7A">
      <w:r>
        <w:t xml:space="preserve">Фото: </w:t>
      </w:r>
    </w:p>
    <w:p w14:paraId="27A724F8" w14:textId="77777777" w:rsidR="00577E7A" w:rsidRPr="00A740DC" w:rsidRDefault="00577E7A" w:rsidP="00577E7A">
      <w:r>
        <w:rPr>
          <w:noProof/>
          <w:lang w:val="ru-RU" w:eastAsia="ru-RU"/>
        </w:rPr>
        <w:drawing>
          <wp:inline distT="0" distB="0" distL="0" distR="0" wp14:anchorId="1CEF403D" wp14:editId="2180208E">
            <wp:extent cx="15906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12FD" w14:textId="77777777" w:rsidR="00577E7A" w:rsidRPr="004B2732" w:rsidRDefault="00577E7A" w:rsidP="00577E7A">
      <w:r>
        <w:t>Прізвище, ім’я, по батькові:</w:t>
      </w:r>
      <w:r w:rsidRPr="004B2732">
        <w:rPr>
          <w:lang w:val="ru-RU"/>
        </w:rPr>
        <w:t xml:space="preserve"> </w:t>
      </w:r>
      <w:r>
        <w:rPr>
          <w:b/>
        </w:rPr>
        <w:t>Толстопалова Наталія Михайлівна</w:t>
      </w:r>
    </w:p>
    <w:p w14:paraId="4BDF4608" w14:textId="77777777" w:rsidR="00577E7A" w:rsidRDefault="00577E7A" w:rsidP="00577E7A">
      <w:r>
        <w:t>Контактні дані:</w:t>
      </w:r>
    </w:p>
    <w:p w14:paraId="4F8E7DBE" w14:textId="77777777" w:rsidR="00577E7A" w:rsidRDefault="00577E7A" w:rsidP="00577E7A">
      <w:pPr>
        <w:numPr>
          <w:ilvl w:val="0"/>
          <w:numId w:val="1"/>
        </w:numPr>
      </w:pPr>
      <w:r>
        <w:t xml:space="preserve">Робочий телефон </w:t>
      </w:r>
      <w:r w:rsidRPr="004410DA">
        <w:rPr>
          <w:b/>
        </w:rPr>
        <w:t>+(380</w:t>
      </w:r>
      <w:r>
        <w:rPr>
          <w:b/>
        </w:rPr>
        <w:t>67) 269</w:t>
      </w:r>
      <w:r w:rsidRPr="004410DA">
        <w:rPr>
          <w:b/>
        </w:rPr>
        <w:t>-</w:t>
      </w:r>
      <w:r>
        <w:rPr>
          <w:b/>
        </w:rPr>
        <w:t>16</w:t>
      </w:r>
      <w:r>
        <w:rPr>
          <w:b/>
          <w:lang w:val="en-US"/>
        </w:rPr>
        <w:t>-61</w:t>
      </w:r>
      <w:r>
        <w:t>;</w:t>
      </w:r>
    </w:p>
    <w:p w14:paraId="287ABDE3" w14:textId="77777777" w:rsidR="00577E7A" w:rsidRPr="0042556A" w:rsidRDefault="00577E7A" w:rsidP="00577E7A">
      <w:pPr>
        <w:numPr>
          <w:ilvl w:val="0"/>
          <w:numId w:val="1"/>
        </w:numPr>
      </w:pPr>
      <w:r>
        <w:t xml:space="preserve">Робочий </w:t>
      </w:r>
      <w:r>
        <w:rPr>
          <w:lang w:val="en-US"/>
        </w:rPr>
        <w:t xml:space="preserve">e-mail </w:t>
      </w:r>
      <w:r w:rsidRPr="0093000A">
        <w:rPr>
          <w:b/>
          <w:lang w:val="en-US"/>
        </w:rPr>
        <w:t>natali.tolstopalova@gmail.com</w:t>
      </w:r>
      <w:r>
        <w:rPr>
          <w:lang w:val="en-US"/>
        </w:rPr>
        <w:t>;</w:t>
      </w:r>
    </w:p>
    <w:p w14:paraId="07D37B78" w14:textId="77777777" w:rsidR="00577E7A" w:rsidRDefault="00577E7A" w:rsidP="00577E7A">
      <w:pPr>
        <w:numPr>
          <w:ilvl w:val="0"/>
          <w:numId w:val="1"/>
        </w:numPr>
      </w:pPr>
      <w:r>
        <w:t>Соціальні мережі -</w:t>
      </w:r>
      <w:r>
        <w:rPr>
          <w:lang w:val="en-US"/>
        </w:rPr>
        <w:t>;</w:t>
      </w:r>
    </w:p>
    <w:p w14:paraId="57346171" w14:textId="77777777" w:rsidR="00577E7A" w:rsidRDefault="00577E7A" w:rsidP="00577E7A">
      <w:pPr>
        <w:numPr>
          <w:ilvl w:val="0"/>
          <w:numId w:val="1"/>
        </w:numPr>
      </w:pPr>
      <w:r>
        <w:t>Інше.</w:t>
      </w:r>
    </w:p>
    <w:p w14:paraId="0F8B0465" w14:textId="77777777" w:rsidR="00577E7A" w:rsidRPr="004B2732" w:rsidRDefault="00577E7A" w:rsidP="00577E7A">
      <w:r>
        <w:t>Наукове звання, спеціальність:</w:t>
      </w:r>
      <w:r w:rsidRPr="004B2732">
        <w:t xml:space="preserve"> </w:t>
      </w:r>
      <w:r>
        <w:rPr>
          <w:b/>
        </w:rPr>
        <w:t>доцент, 05.17.01 – Технологія неорганічних речовин</w:t>
      </w:r>
    </w:p>
    <w:p w14:paraId="63345016" w14:textId="77777777" w:rsidR="00577E7A" w:rsidRPr="00B65B7D" w:rsidRDefault="00577E7A" w:rsidP="00577E7A">
      <w:r>
        <w:t xml:space="preserve">Посада: </w:t>
      </w:r>
      <w:r w:rsidRPr="007A22DE">
        <w:rPr>
          <w:b/>
        </w:rPr>
        <w:t>завідувач кафедри технології неорганічних речовин та загальної хімічної технології НТУУ «КПІ»,</w:t>
      </w:r>
      <w:r>
        <w:t xml:space="preserve"> </w:t>
      </w:r>
      <w:r>
        <w:rPr>
          <w:b/>
        </w:rPr>
        <w:t>доцент</w:t>
      </w:r>
    </w:p>
    <w:p w14:paraId="68F13B13" w14:textId="77777777" w:rsidR="00577E7A" w:rsidRPr="00914FD7" w:rsidRDefault="00577E7A" w:rsidP="00577E7A">
      <w:r>
        <w:t xml:space="preserve">Ідентифікатор </w:t>
      </w:r>
      <w:r>
        <w:rPr>
          <w:lang w:val="en-US"/>
        </w:rPr>
        <w:t>ORCID</w:t>
      </w:r>
      <w:r w:rsidRPr="004B2732">
        <w:t xml:space="preserve">: </w:t>
      </w:r>
      <w:r w:rsidRPr="0093000A">
        <w:rPr>
          <w:rFonts w:ascii="Helvetica" w:hAnsi="Helvetica"/>
          <w:b/>
          <w:color w:val="494A4C"/>
          <w:sz w:val="23"/>
          <w:szCs w:val="23"/>
          <w:shd w:val="clear" w:color="auto" w:fill="FFFFFF"/>
        </w:rPr>
        <w:t>http://orcid.org/0000-0002-7240-5344</w:t>
      </w:r>
    </w:p>
    <w:p w14:paraId="09743500" w14:textId="77777777" w:rsidR="00577E7A" w:rsidRPr="004410DA" w:rsidRDefault="00577E7A" w:rsidP="00577E7A">
      <w:pPr>
        <w:rPr>
          <w:b/>
        </w:rPr>
      </w:pPr>
      <w:r>
        <w:t xml:space="preserve">Посилання на сайт викладача </w:t>
      </w:r>
      <w:r w:rsidRPr="008F70C1">
        <w:rPr>
          <w:noProof/>
          <w:lang w:val="ru-RU" w:eastAsia="ru-RU"/>
        </w:rPr>
        <w:drawing>
          <wp:inline distT="0" distB="0" distL="0" distR="0" wp14:anchorId="4B6DAA7F" wp14:editId="4932ABD8">
            <wp:extent cx="885825" cy="161925"/>
            <wp:effectExtent l="0" t="0" r="0" b="9525"/>
            <wp:docPr id="1" name="Рисунок 1" descr="INTEL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TELL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732">
        <w:rPr>
          <w:noProof/>
          <w:lang w:eastAsia="uk-UA"/>
        </w:rPr>
        <w:t>:</w:t>
      </w:r>
      <w:r>
        <w:rPr>
          <w:noProof/>
          <w:lang w:val="ru-RU" w:eastAsia="uk-UA"/>
        </w:rPr>
        <w:t xml:space="preserve"> </w:t>
      </w:r>
      <w:r w:rsidRPr="00486A99">
        <w:rPr>
          <w:b/>
          <w:noProof/>
          <w:lang w:val="ru-RU" w:eastAsia="uk-UA"/>
        </w:rPr>
        <w:t>http://intellect.tnr.xtf.kpi.ua/profile/tnm3</w:t>
      </w:r>
    </w:p>
    <w:p w14:paraId="4A220675" w14:textId="77777777" w:rsidR="00577E7A" w:rsidRPr="0093000A" w:rsidRDefault="00577E7A" w:rsidP="00577E7A">
      <w:r>
        <w:t xml:space="preserve">Освіта, який ВНЗ, назва спеціальності: </w:t>
      </w:r>
      <w:r w:rsidRPr="004410DA">
        <w:rPr>
          <w:b/>
        </w:rPr>
        <w:t>Вища, НТУУ «КПІ», к.т.н., 05.17.</w:t>
      </w:r>
      <w:r w:rsidRPr="0093000A">
        <w:rPr>
          <w:b/>
        </w:rPr>
        <w:t>0</w:t>
      </w:r>
      <w:r w:rsidRPr="004410DA">
        <w:rPr>
          <w:b/>
        </w:rPr>
        <w:t xml:space="preserve">1-технологія </w:t>
      </w:r>
      <w:r>
        <w:rPr>
          <w:b/>
        </w:rPr>
        <w:t>неорганічних речовин</w:t>
      </w:r>
    </w:p>
    <w:p w14:paraId="165E9EF5" w14:textId="77777777" w:rsidR="00577E7A" w:rsidRPr="00B65B7D" w:rsidRDefault="00577E7A" w:rsidP="00577E7A">
      <w:pPr>
        <w:rPr>
          <w:b/>
        </w:rPr>
      </w:pPr>
      <w:r>
        <w:t xml:space="preserve">Викладає дисципліни: </w:t>
      </w:r>
      <w:r w:rsidRPr="00B65B7D">
        <w:rPr>
          <w:b/>
        </w:rPr>
        <w:t>теоретичні основи хімії та технології води, хімічна технологія неорганічних речовин, теоретичні основи, технологія і обладнання водопідготовки</w:t>
      </w:r>
    </w:p>
    <w:p w14:paraId="4704D86C" w14:textId="77777777" w:rsidR="00577E7A" w:rsidRPr="00577E7A" w:rsidRDefault="00577E7A" w:rsidP="00577E7A">
      <w:pPr>
        <w:rPr>
          <w:b/>
        </w:rPr>
      </w:pPr>
      <w:r>
        <w:t xml:space="preserve">Наукові інтереси: </w:t>
      </w:r>
      <w:r>
        <w:rPr>
          <w:b/>
        </w:rPr>
        <w:t>технології підготовки питної і технічної води, низьковартісні технології очищення стічних вод промислових підприємств</w:t>
      </w:r>
    </w:p>
    <w:p w14:paraId="1FEF82A6" w14:textId="77777777" w:rsidR="00577E7A" w:rsidRDefault="00577E7A" w:rsidP="00577E7A">
      <w:r>
        <w:t>Перелік останніх наукових праць:</w:t>
      </w:r>
    </w:p>
    <w:p w14:paraId="4273E4DC" w14:textId="77777777" w:rsidR="00577E7A" w:rsidRPr="001D7F62" w:rsidRDefault="00577E7A" w:rsidP="00577E7A">
      <w:pPr>
        <w:pStyle w:val="a3"/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line="240" w:lineRule="auto"/>
        <w:ind w:left="0" w:firstLine="0"/>
        <w:rPr>
          <w:szCs w:val="28"/>
        </w:rPr>
      </w:pPr>
      <w:r w:rsidRPr="002C6E84">
        <w:rPr>
          <w:szCs w:val="28"/>
        </w:rPr>
        <w:t>Обушенко Т.І.</w:t>
      </w:r>
      <w:r w:rsidRPr="008A32A8">
        <w:rPr>
          <w:szCs w:val="28"/>
        </w:rPr>
        <w:t xml:space="preserve"> </w:t>
      </w:r>
      <w:r>
        <w:rPr>
          <w:szCs w:val="28"/>
        </w:rPr>
        <w:t>Видалення синтетичних барвників зі стічних вод</w:t>
      </w:r>
      <w:r w:rsidRPr="008A32A8">
        <w:rPr>
          <w:szCs w:val="28"/>
        </w:rPr>
        <w:t xml:space="preserve"> [Текст] / </w:t>
      </w:r>
      <w:r w:rsidRPr="002C6E84">
        <w:rPr>
          <w:szCs w:val="28"/>
        </w:rPr>
        <w:t>Т.І. Обушенко</w:t>
      </w:r>
      <w:r>
        <w:rPr>
          <w:szCs w:val="28"/>
        </w:rPr>
        <w:t xml:space="preserve">, </w:t>
      </w:r>
      <w:r w:rsidRPr="002C6E84">
        <w:rPr>
          <w:b/>
          <w:szCs w:val="28"/>
        </w:rPr>
        <w:t>Н.М. Толстопалова</w:t>
      </w:r>
      <w:r>
        <w:rPr>
          <w:szCs w:val="28"/>
        </w:rPr>
        <w:t>, І.М. Астрелін</w:t>
      </w:r>
      <w:r w:rsidRPr="008A32A8">
        <w:rPr>
          <w:szCs w:val="28"/>
        </w:rPr>
        <w:t xml:space="preserve"> // </w:t>
      </w:r>
      <w:r>
        <w:rPr>
          <w:szCs w:val="28"/>
          <w:lang w:val="en-US"/>
        </w:rPr>
        <w:t>ScienceRise</w:t>
      </w:r>
      <w:r w:rsidRPr="008A32A8">
        <w:rPr>
          <w:szCs w:val="28"/>
        </w:rPr>
        <w:t xml:space="preserve"> – 201</w:t>
      </w:r>
      <w:r w:rsidRPr="002C6E84">
        <w:rPr>
          <w:szCs w:val="28"/>
        </w:rPr>
        <w:t>6</w:t>
      </w:r>
      <w:r w:rsidRPr="008A32A8">
        <w:rPr>
          <w:szCs w:val="28"/>
        </w:rPr>
        <w:t xml:space="preserve">. – </w:t>
      </w:r>
      <w:r>
        <w:rPr>
          <w:szCs w:val="28"/>
        </w:rPr>
        <w:t xml:space="preserve">Том 5, </w:t>
      </w:r>
      <w:r w:rsidRPr="008A32A8">
        <w:rPr>
          <w:szCs w:val="28"/>
        </w:rPr>
        <w:t>№</w:t>
      </w:r>
      <w:r>
        <w:rPr>
          <w:szCs w:val="28"/>
        </w:rPr>
        <w:t>2(22)</w:t>
      </w:r>
      <w:r w:rsidRPr="008A32A8">
        <w:rPr>
          <w:szCs w:val="28"/>
        </w:rPr>
        <w:t>. – С. 6-1</w:t>
      </w:r>
      <w:r>
        <w:rPr>
          <w:szCs w:val="28"/>
        </w:rPr>
        <w:t>2</w:t>
      </w:r>
      <w:r w:rsidRPr="008A32A8">
        <w:rPr>
          <w:szCs w:val="28"/>
        </w:rPr>
        <w:t xml:space="preserve">. </w:t>
      </w:r>
      <w:r w:rsidRPr="001D7F62">
        <w:rPr>
          <w:i/>
          <w:szCs w:val="28"/>
        </w:rPr>
        <w:t>Особистий внесок: наукове керівництво роботою.</w:t>
      </w:r>
    </w:p>
    <w:p w14:paraId="731F9B7E" w14:textId="77777777" w:rsidR="00577E7A" w:rsidRPr="00EA639A" w:rsidRDefault="00577E7A" w:rsidP="00577E7A">
      <w:pPr>
        <w:pStyle w:val="a3"/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line="240" w:lineRule="auto"/>
        <w:ind w:left="0" w:firstLine="0"/>
        <w:rPr>
          <w:szCs w:val="28"/>
        </w:rPr>
      </w:pPr>
      <w:r w:rsidRPr="001D7F62">
        <w:rPr>
          <w:color w:val="111111"/>
          <w:szCs w:val="28"/>
        </w:rPr>
        <w:t xml:space="preserve">Астрелін І. М. Теоретичні засади та практичне застосування флотоекстракции: огляд [Текст] / І. М. Астрелін, Т. І. Обушенко, </w:t>
      </w:r>
      <w:r w:rsidRPr="001D7F62">
        <w:rPr>
          <w:b/>
          <w:color w:val="111111"/>
          <w:szCs w:val="28"/>
        </w:rPr>
        <w:t>Н.</w:t>
      </w:r>
      <w:r>
        <w:rPr>
          <w:b/>
          <w:color w:val="111111"/>
          <w:szCs w:val="28"/>
        </w:rPr>
        <w:t> </w:t>
      </w:r>
      <w:r w:rsidRPr="001D7F62">
        <w:rPr>
          <w:b/>
          <w:color w:val="111111"/>
          <w:szCs w:val="28"/>
        </w:rPr>
        <w:t>М.</w:t>
      </w:r>
      <w:r>
        <w:rPr>
          <w:b/>
          <w:color w:val="111111"/>
          <w:szCs w:val="28"/>
        </w:rPr>
        <w:t> </w:t>
      </w:r>
      <w:r w:rsidRPr="001D7F62">
        <w:rPr>
          <w:b/>
          <w:color w:val="111111"/>
          <w:szCs w:val="28"/>
        </w:rPr>
        <w:t>Толстопалова</w:t>
      </w:r>
      <w:r w:rsidRPr="001D7F62">
        <w:rPr>
          <w:color w:val="111111"/>
          <w:szCs w:val="28"/>
        </w:rPr>
        <w:t>, О. О. Таргонська // Вода і водоочисні технології. – 2013. – № 3. – С. 3–23.</w:t>
      </w:r>
      <w:r w:rsidRPr="00EA639A">
        <w:rPr>
          <w:i/>
          <w:szCs w:val="28"/>
        </w:rPr>
        <w:t>Особистий внесок: наукове керівництво роботою.</w:t>
      </w:r>
    </w:p>
    <w:p w14:paraId="1E9D2D3B" w14:textId="77777777" w:rsidR="00577E7A" w:rsidRPr="001E5575" w:rsidRDefault="00577E7A" w:rsidP="00577E7A">
      <w:pPr>
        <w:pStyle w:val="a3"/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line="240" w:lineRule="auto"/>
        <w:ind w:left="0" w:firstLine="0"/>
        <w:rPr>
          <w:szCs w:val="28"/>
        </w:rPr>
      </w:pPr>
      <w:r w:rsidRPr="00EA639A">
        <w:rPr>
          <w:b/>
          <w:szCs w:val="28"/>
          <w:lang w:val="en-US"/>
        </w:rPr>
        <w:lastRenderedPageBreak/>
        <w:t>Tolstopalova</w:t>
      </w:r>
      <w:r w:rsidRPr="00EA639A">
        <w:rPr>
          <w:b/>
          <w:szCs w:val="28"/>
        </w:rPr>
        <w:t xml:space="preserve"> </w:t>
      </w:r>
      <w:r w:rsidRPr="00EA639A">
        <w:rPr>
          <w:b/>
          <w:szCs w:val="28"/>
          <w:lang w:val="en-US"/>
        </w:rPr>
        <w:t>N</w:t>
      </w:r>
      <w:r w:rsidRPr="00EA639A">
        <w:rPr>
          <w:b/>
          <w:szCs w:val="28"/>
        </w:rPr>
        <w:t>.</w:t>
      </w:r>
      <w:r w:rsidRPr="00EA639A">
        <w:rPr>
          <w:b/>
          <w:szCs w:val="28"/>
          <w:lang w:val="en-US"/>
        </w:rPr>
        <w:t>M</w:t>
      </w:r>
      <w:r w:rsidRPr="00EA639A">
        <w:rPr>
          <w:b/>
          <w:szCs w:val="28"/>
        </w:rPr>
        <w:t>.</w:t>
      </w:r>
      <w:r w:rsidRPr="00EA639A">
        <w:rPr>
          <w:szCs w:val="28"/>
        </w:rPr>
        <w:t xml:space="preserve"> </w:t>
      </w:r>
      <w:r w:rsidRPr="00EA639A">
        <w:rPr>
          <w:color w:val="000000" w:themeColor="text1"/>
          <w:szCs w:val="28"/>
        </w:rPr>
        <w:t>An Effective Reagent for Perufication of Flow Waters [</w:t>
      </w:r>
      <w:r w:rsidRPr="00EA639A">
        <w:rPr>
          <w:color w:val="000000" w:themeColor="text1"/>
          <w:szCs w:val="28"/>
          <w:lang w:val="en-US"/>
        </w:rPr>
        <w:t>Text</w:t>
      </w:r>
      <w:r w:rsidRPr="00EA639A">
        <w:rPr>
          <w:color w:val="000000" w:themeColor="text1"/>
          <w:szCs w:val="28"/>
        </w:rPr>
        <w:t xml:space="preserve">] / </w:t>
      </w:r>
      <w:r w:rsidRPr="00EA639A">
        <w:rPr>
          <w:b/>
          <w:color w:val="000000" w:themeColor="text1"/>
          <w:szCs w:val="28"/>
          <w:lang w:val="en-US"/>
        </w:rPr>
        <w:t>N</w:t>
      </w:r>
      <w:r w:rsidRPr="00EA639A">
        <w:rPr>
          <w:b/>
          <w:color w:val="000000" w:themeColor="text1"/>
          <w:szCs w:val="28"/>
        </w:rPr>
        <w:t>.</w:t>
      </w:r>
      <w:r w:rsidRPr="00EA639A">
        <w:rPr>
          <w:b/>
          <w:color w:val="000000" w:themeColor="text1"/>
          <w:szCs w:val="28"/>
          <w:lang w:val="en-US"/>
        </w:rPr>
        <w:t>M</w:t>
      </w:r>
      <w:r w:rsidRPr="00EA639A">
        <w:rPr>
          <w:b/>
          <w:color w:val="000000" w:themeColor="text1"/>
          <w:szCs w:val="28"/>
        </w:rPr>
        <w:t xml:space="preserve">. </w:t>
      </w:r>
      <w:r w:rsidRPr="00EA639A">
        <w:rPr>
          <w:b/>
          <w:color w:val="000000" w:themeColor="text1"/>
          <w:szCs w:val="28"/>
          <w:lang w:val="en-US"/>
        </w:rPr>
        <w:t>Tolstopalova</w:t>
      </w:r>
      <w:r w:rsidRPr="00EA639A">
        <w:rPr>
          <w:color w:val="000000" w:themeColor="text1"/>
          <w:szCs w:val="28"/>
        </w:rPr>
        <w:t xml:space="preserve">, </w:t>
      </w:r>
      <w:r w:rsidRPr="00EA639A">
        <w:rPr>
          <w:color w:val="000000" w:themeColor="text1"/>
          <w:szCs w:val="28"/>
          <w:lang w:val="en-US"/>
        </w:rPr>
        <w:t>Y</w:t>
      </w:r>
      <w:r w:rsidRPr="00EA639A">
        <w:rPr>
          <w:color w:val="000000" w:themeColor="text1"/>
          <w:szCs w:val="28"/>
        </w:rPr>
        <w:t>.</w:t>
      </w:r>
      <w:r w:rsidRPr="00EA639A">
        <w:rPr>
          <w:color w:val="000000" w:themeColor="text1"/>
          <w:szCs w:val="28"/>
          <w:lang w:val="en-US"/>
        </w:rPr>
        <w:t>Y</w:t>
      </w:r>
      <w:r w:rsidRPr="00EA639A">
        <w:rPr>
          <w:color w:val="000000" w:themeColor="text1"/>
          <w:szCs w:val="28"/>
        </w:rPr>
        <w:t xml:space="preserve">. </w:t>
      </w:r>
      <w:r w:rsidRPr="00EA639A">
        <w:rPr>
          <w:color w:val="000000" w:themeColor="text1"/>
          <w:szCs w:val="28"/>
          <w:lang w:val="en-US"/>
        </w:rPr>
        <w:t>Sazonova</w:t>
      </w:r>
      <w:r w:rsidRPr="00EA639A">
        <w:rPr>
          <w:color w:val="000000" w:themeColor="text1"/>
          <w:szCs w:val="28"/>
        </w:rPr>
        <w:t xml:space="preserve">, </w:t>
      </w:r>
      <w:r w:rsidRPr="00EA639A">
        <w:rPr>
          <w:color w:val="000000" w:themeColor="text1"/>
          <w:szCs w:val="28"/>
          <w:lang w:val="en-US"/>
        </w:rPr>
        <w:t>G</w:t>
      </w:r>
      <w:r w:rsidRPr="00EA639A">
        <w:rPr>
          <w:color w:val="000000" w:themeColor="text1"/>
          <w:szCs w:val="28"/>
        </w:rPr>
        <w:t>.</w:t>
      </w:r>
      <w:r w:rsidRPr="00EA639A">
        <w:rPr>
          <w:color w:val="000000" w:themeColor="text1"/>
          <w:szCs w:val="28"/>
          <w:lang w:val="en-US"/>
        </w:rPr>
        <w:t>V</w:t>
      </w:r>
      <w:r w:rsidRPr="00EA639A">
        <w:rPr>
          <w:color w:val="000000" w:themeColor="text1"/>
          <w:szCs w:val="28"/>
        </w:rPr>
        <w:t xml:space="preserve">. </w:t>
      </w:r>
      <w:r w:rsidRPr="00EA639A">
        <w:rPr>
          <w:color w:val="000000" w:themeColor="text1"/>
          <w:szCs w:val="28"/>
          <w:lang w:val="en-US"/>
        </w:rPr>
        <w:t>Krimets</w:t>
      </w:r>
      <w:r w:rsidRPr="00EA639A">
        <w:rPr>
          <w:color w:val="000000" w:themeColor="text1"/>
          <w:szCs w:val="28"/>
        </w:rPr>
        <w:t xml:space="preserve"> </w:t>
      </w:r>
      <w:r w:rsidRPr="00EA639A">
        <w:rPr>
          <w:color w:val="000000" w:themeColor="text1"/>
          <w:szCs w:val="28"/>
          <w:lang w:val="en-US"/>
        </w:rPr>
        <w:t>etc</w:t>
      </w:r>
      <w:r w:rsidRPr="00EA639A">
        <w:rPr>
          <w:color w:val="000000" w:themeColor="text1"/>
          <w:szCs w:val="28"/>
        </w:rPr>
        <w:t xml:space="preserve">. // </w:t>
      </w:r>
      <w:r w:rsidRPr="00EA639A">
        <w:rPr>
          <w:color w:val="000000" w:themeColor="text1"/>
          <w:szCs w:val="28"/>
          <w:lang w:val="en-US"/>
        </w:rPr>
        <w:t>Research</w:t>
      </w:r>
      <w:r w:rsidRPr="00EA639A">
        <w:rPr>
          <w:color w:val="000000" w:themeColor="text1"/>
          <w:szCs w:val="28"/>
        </w:rPr>
        <w:t xml:space="preserve"> </w:t>
      </w:r>
      <w:r w:rsidRPr="00EA639A">
        <w:rPr>
          <w:color w:val="000000" w:themeColor="text1"/>
          <w:szCs w:val="28"/>
          <w:lang w:val="en-US"/>
        </w:rPr>
        <w:t>Bulletin</w:t>
      </w:r>
      <w:r w:rsidRPr="00EA639A">
        <w:rPr>
          <w:color w:val="000000" w:themeColor="text1"/>
          <w:szCs w:val="28"/>
        </w:rPr>
        <w:t xml:space="preserve"> </w:t>
      </w:r>
      <w:r w:rsidRPr="00EA639A">
        <w:rPr>
          <w:color w:val="000000" w:themeColor="text1"/>
          <w:szCs w:val="28"/>
          <w:lang w:val="en-US"/>
        </w:rPr>
        <w:t>of</w:t>
      </w:r>
      <w:r w:rsidRPr="00EA639A">
        <w:rPr>
          <w:color w:val="000000" w:themeColor="text1"/>
          <w:szCs w:val="28"/>
        </w:rPr>
        <w:t xml:space="preserve"> </w:t>
      </w:r>
      <w:r w:rsidRPr="00EA639A">
        <w:rPr>
          <w:color w:val="000000" w:themeColor="text1"/>
          <w:szCs w:val="28"/>
          <w:lang w:val="en-US"/>
        </w:rPr>
        <w:t>NTUU</w:t>
      </w:r>
      <w:r w:rsidRPr="00EA639A">
        <w:rPr>
          <w:color w:val="000000" w:themeColor="text1"/>
          <w:szCs w:val="28"/>
        </w:rPr>
        <w:t xml:space="preserve"> “</w:t>
      </w:r>
      <w:r w:rsidRPr="00EA639A">
        <w:rPr>
          <w:color w:val="000000" w:themeColor="text1"/>
          <w:szCs w:val="28"/>
          <w:lang w:val="en-US"/>
        </w:rPr>
        <w:t>KPI</w:t>
      </w:r>
      <w:r w:rsidRPr="00EA639A">
        <w:rPr>
          <w:color w:val="000000" w:themeColor="text1"/>
          <w:szCs w:val="28"/>
        </w:rPr>
        <w:t xml:space="preserve">” – 2010. – № 2. – </w:t>
      </w:r>
      <w:r w:rsidRPr="00EA639A">
        <w:rPr>
          <w:color w:val="000000" w:themeColor="text1"/>
          <w:szCs w:val="28"/>
          <w:lang w:val="en-US"/>
        </w:rPr>
        <w:t>P</w:t>
      </w:r>
      <w:r w:rsidRPr="00EA639A">
        <w:rPr>
          <w:color w:val="000000" w:themeColor="text1"/>
          <w:szCs w:val="28"/>
        </w:rPr>
        <w:t>. 149-152.</w:t>
      </w:r>
    </w:p>
    <w:p w14:paraId="0EDCFF09" w14:textId="77777777" w:rsidR="00577E7A" w:rsidRPr="001E5575" w:rsidRDefault="00577E7A" w:rsidP="00577E7A">
      <w:pPr>
        <w:pStyle w:val="a3"/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line="240" w:lineRule="auto"/>
        <w:ind w:left="0" w:firstLine="0"/>
        <w:rPr>
          <w:szCs w:val="28"/>
        </w:rPr>
      </w:pPr>
      <w:r w:rsidRPr="001E5575">
        <w:rPr>
          <w:b/>
          <w:szCs w:val="28"/>
          <w:lang w:val="en-US"/>
        </w:rPr>
        <w:t>Tolstopalova</w:t>
      </w:r>
      <w:r w:rsidRPr="001E5575">
        <w:rPr>
          <w:b/>
          <w:szCs w:val="28"/>
        </w:rPr>
        <w:t xml:space="preserve"> </w:t>
      </w:r>
      <w:r w:rsidRPr="001E5575">
        <w:rPr>
          <w:b/>
          <w:szCs w:val="28"/>
          <w:lang w:val="en-US"/>
        </w:rPr>
        <w:t>N</w:t>
      </w:r>
      <w:r w:rsidRPr="001E5575">
        <w:rPr>
          <w:b/>
          <w:szCs w:val="28"/>
        </w:rPr>
        <w:t>.</w:t>
      </w:r>
      <w:r w:rsidRPr="001E5575">
        <w:rPr>
          <w:b/>
          <w:szCs w:val="28"/>
          <w:lang w:val="en-US"/>
        </w:rPr>
        <w:t>M</w:t>
      </w:r>
      <w:r w:rsidRPr="001E5575">
        <w:rPr>
          <w:b/>
          <w:szCs w:val="28"/>
        </w:rPr>
        <w:t>.</w:t>
      </w:r>
      <w:r w:rsidRPr="001E5575">
        <w:rPr>
          <w:szCs w:val="28"/>
        </w:rPr>
        <w:t xml:space="preserve"> </w:t>
      </w:r>
      <w:r w:rsidRPr="001E5575">
        <w:rPr>
          <w:color w:val="000000" w:themeColor="text1"/>
          <w:szCs w:val="28"/>
        </w:rPr>
        <w:t>The regularities of the flotoextraction process during the wastewater cleaning from the ions of heavy metals</w:t>
      </w:r>
      <w:r w:rsidRPr="001E5575">
        <w:rPr>
          <w:color w:val="000000" w:themeColor="text1"/>
          <w:szCs w:val="28"/>
          <w:lang w:val="en-US"/>
        </w:rPr>
        <w:t xml:space="preserve"> </w:t>
      </w:r>
      <w:r w:rsidRPr="001E5575">
        <w:rPr>
          <w:color w:val="000000"/>
          <w:szCs w:val="28"/>
        </w:rPr>
        <w:t>[</w:t>
      </w:r>
      <w:r w:rsidRPr="001E5575">
        <w:rPr>
          <w:color w:val="000000"/>
          <w:szCs w:val="28"/>
          <w:lang w:val="en-US"/>
        </w:rPr>
        <w:t>Text</w:t>
      </w:r>
      <w:r w:rsidRPr="001E5575">
        <w:rPr>
          <w:color w:val="000000"/>
          <w:szCs w:val="28"/>
        </w:rPr>
        <w:t xml:space="preserve">] / </w:t>
      </w:r>
      <w:r w:rsidRPr="001E5575">
        <w:rPr>
          <w:b/>
          <w:color w:val="000000"/>
          <w:szCs w:val="28"/>
          <w:lang w:val="en-US"/>
        </w:rPr>
        <w:t>N</w:t>
      </w:r>
      <w:r w:rsidRPr="001E5575">
        <w:rPr>
          <w:b/>
          <w:color w:val="000000"/>
          <w:szCs w:val="28"/>
        </w:rPr>
        <w:t>.</w:t>
      </w:r>
      <w:r w:rsidRPr="001E5575">
        <w:rPr>
          <w:b/>
          <w:color w:val="000000"/>
          <w:szCs w:val="28"/>
          <w:lang w:val="en-US"/>
        </w:rPr>
        <w:t>M</w:t>
      </w:r>
      <w:r w:rsidRPr="001E5575">
        <w:rPr>
          <w:b/>
          <w:color w:val="000000"/>
          <w:szCs w:val="28"/>
        </w:rPr>
        <w:t xml:space="preserve">. </w:t>
      </w:r>
      <w:r w:rsidRPr="001E5575">
        <w:rPr>
          <w:b/>
          <w:color w:val="000000"/>
          <w:szCs w:val="28"/>
          <w:lang w:val="en-US"/>
        </w:rPr>
        <w:t>Tolstopalova</w:t>
      </w:r>
      <w:r w:rsidRPr="001E5575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T.I. Obushenko</w:t>
      </w:r>
      <w:r w:rsidRPr="001E5575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M</w:t>
      </w:r>
      <w:r w:rsidRPr="001E5575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Y</w:t>
      </w:r>
      <w:r w:rsidRPr="001E5575">
        <w:rPr>
          <w:color w:val="000000"/>
          <w:szCs w:val="28"/>
        </w:rPr>
        <w:t xml:space="preserve">. </w:t>
      </w:r>
      <w:r>
        <w:rPr>
          <w:color w:val="000000"/>
          <w:szCs w:val="28"/>
          <w:lang w:val="en-US"/>
        </w:rPr>
        <w:t xml:space="preserve">Molodchenko </w:t>
      </w:r>
      <w:r w:rsidRPr="001E5575">
        <w:rPr>
          <w:color w:val="000000"/>
          <w:szCs w:val="28"/>
          <w:lang w:val="en-US"/>
        </w:rPr>
        <w:t>etc</w:t>
      </w:r>
      <w:r w:rsidRPr="001E5575">
        <w:rPr>
          <w:color w:val="000000"/>
          <w:szCs w:val="28"/>
        </w:rPr>
        <w:t xml:space="preserve">. // </w:t>
      </w:r>
      <w:r w:rsidRPr="001E5575">
        <w:rPr>
          <w:color w:val="000000"/>
          <w:szCs w:val="28"/>
          <w:lang w:val="en-US"/>
        </w:rPr>
        <w:t>Research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Bulletin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of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NTUU</w:t>
      </w:r>
      <w:r w:rsidRPr="001E5575">
        <w:rPr>
          <w:color w:val="000000"/>
          <w:szCs w:val="28"/>
        </w:rPr>
        <w:t xml:space="preserve"> “</w:t>
      </w:r>
      <w:r w:rsidRPr="001E5575">
        <w:rPr>
          <w:color w:val="000000"/>
          <w:szCs w:val="28"/>
          <w:lang w:val="en-US"/>
        </w:rPr>
        <w:t>KPI</w:t>
      </w:r>
      <w:r w:rsidRPr="001E5575">
        <w:rPr>
          <w:color w:val="000000"/>
          <w:szCs w:val="28"/>
        </w:rPr>
        <w:t>” – 20</w:t>
      </w:r>
      <w:r>
        <w:rPr>
          <w:color w:val="000000"/>
          <w:szCs w:val="28"/>
          <w:lang w:val="en-US"/>
        </w:rPr>
        <w:t>09</w:t>
      </w:r>
      <w:r w:rsidRPr="001E5575">
        <w:rPr>
          <w:color w:val="000000"/>
          <w:szCs w:val="28"/>
        </w:rPr>
        <w:t xml:space="preserve">. – № </w:t>
      </w:r>
      <w:r>
        <w:rPr>
          <w:color w:val="000000"/>
          <w:szCs w:val="28"/>
          <w:lang w:val="en-US"/>
        </w:rPr>
        <w:t>3</w:t>
      </w:r>
      <w:r w:rsidRPr="001E5575">
        <w:rPr>
          <w:color w:val="000000"/>
          <w:szCs w:val="28"/>
        </w:rPr>
        <w:t xml:space="preserve">. – </w:t>
      </w:r>
      <w:r w:rsidRPr="001E5575">
        <w:rPr>
          <w:color w:val="000000"/>
          <w:szCs w:val="28"/>
          <w:lang w:val="en-US"/>
        </w:rPr>
        <w:t>P</w:t>
      </w:r>
      <w:r w:rsidRPr="001E5575">
        <w:rPr>
          <w:color w:val="000000"/>
          <w:szCs w:val="28"/>
        </w:rPr>
        <w:t>. 1</w:t>
      </w:r>
      <w:r>
        <w:rPr>
          <w:color w:val="000000"/>
          <w:szCs w:val="28"/>
          <w:lang w:val="en-US"/>
        </w:rPr>
        <w:t>17</w:t>
      </w:r>
      <w:r>
        <w:rPr>
          <w:color w:val="000000"/>
          <w:szCs w:val="28"/>
        </w:rPr>
        <w:t>-122</w:t>
      </w:r>
      <w:r w:rsidRPr="001E5575">
        <w:rPr>
          <w:color w:val="000000"/>
          <w:szCs w:val="28"/>
        </w:rPr>
        <w:t>.</w:t>
      </w:r>
    </w:p>
    <w:p w14:paraId="4F30C480" w14:textId="77777777" w:rsidR="004120F7" w:rsidRDefault="004120F7"/>
    <w:sectPr w:rsidR="00412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96"/>
    <w:multiLevelType w:val="hybridMultilevel"/>
    <w:tmpl w:val="5F024B82"/>
    <w:lvl w:ilvl="0" w:tplc="092EA5D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35AF"/>
    <w:multiLevelType w:val="hybridMultilevel"/>
    <w:tmpl w:val="D38ACB8E"/>
    <w:lvl w:ilvl="0" w:tplc="B3348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A"/>
    <w:rsid w:val="00023FAB"/>
    <w:rsid w:val="004120F7"/>
    <w:rsid w:val="005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F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7A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2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7A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2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Феденко</dc:creator>
  <cp:lastModifiedBy>Татьяна</cp:lastModifiedBy>
  <cp:revision>2</cp:revision>
  <dcterms:created xsi:type="dcterms:W3CDTF">2016-12-20T08:09:00Z</dcterms:created>
  <dcterms:modified xsi:type="dcterms:W3CDTF">2016-12-20T08:09:00Z</dcterms:modified>
</cp:coreProperties>
</file>